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7030A0"/>
  <w:body>
    <w:p w:rsidR="003B4588" w:rsidRDefault="00A27E07" w:rsidP="008A57B7">
      <w:pPr>
        <w:spacing w:after="0"/>
        <w:rPr>
          <w:rtl/>
          <w:lang w:bidi="ar-IQ"/>
        </w:rPr>
      </w:pPr>
      <w:bookmarkStart w:id="0" w:name="_GoBack"/>
      <w:r>
        <w:rPr>
          <w:noProof/>
          <w:rtl/>
        </w:rPr>
        <w:drawing>
          <wp:inline distT="0" distB="0" distL="0" distR="0">
            <wp:extent cx="6645910" cy="128143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png"/>
                    <pic:cNvPicPr/>
                  </pic:nvPicPr>
                  <pic:blipFill>
                    <a:blip r:embed="rId8">
                      <a:extLst>
                        <a:ext uri="{28A0092B-C50C-407E-A947-70E740481C1C}">
                          <a14:useLocalDpi xmlns:a14="http://schemas.microsoft.com/office/drawing/2010/main" val="0"/>
                        </a:ext>
                      </a:extLst>
                    </a:blip>
                    <a:stretch>
                      <a:fillRect/>
                    </a:stretch>
                  </pic:blipFill>
                  <pic:spPr>
                    <a:xfrm>
                      <a:off x="0" y="0"/>
                      <a:ext cx="6645910" cy="1281430"/>
                    </a:xfrm>
                    <a:prstGeom prst="rect">
                      <a:avLst/>
                    </a:prstGeom>
                  </pic:spPr>
                </pic:pic>
              </a:graphicData>
            </a:graphic>
          </wp:inline>
        </w:drawing>
      </w:r>
      <w:bookmarkEnd w:id="0"/>
    </w:p>
    <w:p w:rsidR="00081FD6" w:rsidRDefault="00081FD6" w:rsidP="00023714">
      <w:pPr>
        <w:shd w:val="clear" w:color="auto" w:fill="F8F9FA"/>
        <w:spacing w:line="336" w:lineRule="atLeast"/>
        <w:jc w:val="right"/>
        <w:rPr>
          <w:rFonts w:ascii="Arial" w:eastAsia="Times New Roman" w:hAnsi="Arial" w:cs="Arial"/>
          <w:b/>
          <w:bCs/>
          <w:color w:val="222222"/>
          <w:sz w:val="28"/>
          <w:szCs w:val="28"/>
          <w:rtl/>
          <w:lang w:bidi="ar-IQ"/>
        </w:rPr>
      </w:pPr>
      <w:r>
        <w:rPr>
          <w:rFonts w:ascii="Arial" w:eastAsia="Times New Roman" w:hAnsi="Arial" w:cs="Arial"/>
          <w:b/>
          <w:bCs/>
          <w:color w:val="222222"/>
          <w:sz w:val="28"/>
          <w:szCs w:val="28"/>
        </w:rPr>
        <w:t xml:space="preserve">     </w:t>
      </w:r>
    </w:p>
    <w:p w:rsidR="00081FD6" w:rsidRDefault="00081FD6" w:rsidP="00081FD6">
      <w:pPr>
        <w:shd w:val="clear" w:color="auto" w:fill="F8F9FA"/>
        <w:spacing w:line="336" w:lineRule="atLeast"/>
        <w:jc w:val="center"/>
        <w:rPr>
          <w:rFonts w:ascii="Arial" w:eastAsia="Times New Roman" w:hAnsi="Arial" w:cs="Arial"/>
          <w:b/>
          <w:bCs/>
          <w:color w:val="222222"/>
          <w:sz w:val="28"/>
          <w:szCs w:val="28"/>
        </w:rPr>
      </w:pPr>
      <w:r>
        <w:rPr>
          <w:rFonts w:ascii="Arial" w:eastAsia="Times New Roman" w:hAnsi="Arial" w:cs="Arial"/>
          <w:noProof/>
          <w:color w:val="222222"/>
          <w:sz w:val="20"/>
          <w:szCs w:val="20"/>
          <w:rtl/>
        </w:rPr>
        <w:drawing>
          <wp:inline distT="0" distB="0" distL="0" distR="0" wp14:anchorId="2BCC4C91" wp14:editId="57A222F4">
            <wp:extent cx="3695700" cy="1823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53.jpg"/>
                    <pic:cNvPicPr/>
                  </pic:nvPicPr>
                  <pic:blipFill>
                    <a:blip r:embed="rId9">
                      <a:extLst>
                        <a:ext uri="{28A0092B-C50C-407E-A947-70E740481C1C}">
                          <a14:useLocalDpi xmlns:a14="http://schemas.microsoft.com/office/drawing/2010/main" val="0"/>
                        </a:ext>
                      </a:extLst>
                    </a:blip>
                    <a:stretch>
                      <a:fillRect/>
                    </a:stretch>
                  </pic:blipFill>
                  <pic:spPr>
                    <a:xfrm>
                      <a:off x="0" y="0"/>
                      <a:ext cx="3698694" cy="1824962"/>
                    </a:xfrm>
                    <a:prstGeom prst="rect">
                      <a:avLst/>
                    </a:prstGeom>
                  </pic:spPr>
                </pic:pic>
              </a:graphicData>
            </a:graphic>
          </wp:inline>
        </w:drawing>
      </w:r>
      <w:r>
        <w:rPr>
          <w:rFonts w:ascii="Arial" w:eastAsia="Times New Roman" w:hAnsi="Arial" w:cs="Arial"/>
          <w:b/>
          <w:bCs/>
          <w:color w:val="222222"/>
          <w:sz w:val="28"/>
          <w:szCs w:val="28"/>
        </w:rPr>
        <w:t xml:space="preserve">      </w:t>
      </w:r>
    </w:p>
    <w:p w:rsidR="00081FD6" w:rsidRDefault="00081FD6" w:rsidP="00081FD6">
      <w:pPr>
        <w:shd w:val="clear" w:color="auto" w:fill="F8F9FA"/>
        <w:spacing w:line="336" w:lineRule="atLeast"/>
        <w:jc w:val="center"/>
        <w:rPr>
          <w:rFonts w:ascii="Arial" w:eastAsia="Times New Roman" w:hAnsi="Arial" w:cs="Arial"/>
          <w:b/>
          <w:bCs/>
          <w:color w:val="222222"/>
          <w:sz w:val="28"/>
          <w:szCs w:val="28"/>
          <w:rtl/>
        </w:rPr>
      </w:pPr>
      <w:r>
        <w:rPr>
          <w:rFonts w:ascii="Arial" w:eastAsia="Times New Roman" w:hAnsi="Arial" w:cs="Arial"/>
          <w:b/>
          <w:bCs/>
          <w:color w:val="222222"/>
          <w:sz w:val="28"/>
          <w:szCs w:val="28"/>
        </w:rPr>
        <w:t xml:space="preserve"> </w:t>
      </w:r>
    </w:p>
    <w:p w:rsidR="00081FD6" w:rsidRPr="007B7202" w:rsidRDefault="00081FD6" w:rsidP="007B7202">
      <w:pPr>
        <w:shd w:val="clear" w:color="auto" w:fill="F8F9FA"/>
        <w:bidi w:val="0"/>
        <w:spacing w:line="336" w:lineRule="atLeast"/>
        <w:jc w:val="center"/>
        <w:rPr>
          <w:rFonts w:eastAsia="Times New Roman" w:cs="Times New Roman"/>
          <w:b/>
          <w:bCs/>
          <w:color w:val="FF0000"/>
          <w:kern w:val="36"/>
          <w:sz w:val="36"/>
          <w:szCs w:val="36"/>
          <w:rtl/>
          <w:lang w:bidi="ar-IQ"/>
        </w:rPr>
      </w:pPr>
      <w:r w:rsidRPr="002D607E">
        <w:rPr>
          <w:rFonts w:ascii="Roboto" w:eastAsia="Times New Roman" w:hAnsi="Roboto" w:cs="Times New Roman"/>
          <w:b/>
          <w:bCs/>
          <w:color w:val="FF0000"/>
          <w:kern w:val="36"/>
          <w:sz w:val="36"/>
          <w:szCs w:val="36"/>
          <w:rtl/>
        </w:rPr>
        <w:t xml:space="preserve">شادوبوم.. من أقدم </w:t>
      </w:r>
      <w:r w:rsidR="00752F66">
        <w:rPr>
          <w:rFonts w:ascii="Roboto" w:eastAsia="Times New Roman" w:hAnsi="Roboto" w:cs="Times New Roman" w:hint="cs"/>
          <w:b/>
          <w:bCs/>
          <w:color w:val="FF0000"/>
          <w:kern w:val="36"/>
          <w:sz w:val="36"/>
          <w:szCs w:val="36"/>
          <w:rtl/>
          <w:lang w:bidi="ar-IQ"/>
        </w:rPr>
        <w:t>ال</w:t>
      </w:r>
      <w:r w:rsidRPr="002D607E">
        <w:rPr>
          <w:rFonts w:ascii="Roboto" w:eastAsia="Times New Roman" w:hAnsi="Roboto" w:cs="Times New Roman"/>
          <w:b/>
          <w:bCs/>
          <w:color w:val="FF0000"/>
          <w:kern w:val="36"/>
          <w:sz w:val="36"/>
          <w:szCs w:val="36"/>
          <w:rtl/>
        </w:rPr>
        <w:t>جامع</w:t>
      </w:r>
      <w:r w:rsidR="00752F66">
        <w:rPr>
          <w:rFonts w:ascii="Roboto" w:eastAsia="Times New Roman" w:hAnsi="Roboto" w:cs="Times New Roman" w:hint="cs"/>
          <w:b/>
          <w:bCs/>
          <w:color w:val="FF0000"/>
          <w:kern w:val="36"/>
          <w:sz w:val="36"/>
          <w:szCs w:val="36"/>
          <w:rtl/>
        </w:rPr>
        <w:t>ات</w:t>
      </w:r>
      <w:r w:rsidRPr="002D607E">
        <w:rPr>
          <w:rFonts w:ascii="Roboto" w:eastAsia="Times New Roman" w:hAnsi="Roboto" w:cs="Times New Roman"/>
          <w:b/>
          <w:bCs/>
          <w:color w:val="FF0000"/>
          <w:kern w:val="36"/>
          <w:sz w:val="36"/>
          <w:szCs w:val="36"/>
          <w:rtl/>
        </w:rPr>
        <w:t xml:space="preserve"> في العالم</w:t>
      </w:r>
    </w:p>
    <w:p w:rsidR="00081FD6" w:rsidRPr="007B7202" w:rsidRDefault="00081FD6" w:rsidP="002D607E">
      <w:pPr>
        <w:shd w:val="clear" w:color="auto" w:fill="FFFFFF"/>
        <w:spacing w:after="255" w:line="360" w:lineRule="atLeast"/>
        <w:ind w:firstLine="720"/>
        <w:jc w:val="both"/>
        <w:rPr>
          <w:rFonts w:asciiTheme="majorBidi" w:eastAsia="Times New Roman" w:hAnsiTheme="majorBidi" w:cstheme="majorBidi"/>
          <w:b/>
          <w:bCs/>
          <w:color w:val="222222"/>
          <w:sz w:val="28"/>
          <w:szCs w:val="28"/>
        </w:rPr>
      </w:pPr>
      <w:r w:rsidRPr="007B7202">
        <w:rPr>
          <w:rFonts w:asciiTheme="majorBidi" w:eastAsia="Times New Roman" w:hAnsiTheme="majorBidi" w:cstheme="majorBidi"/>
          <w:b/>
          <w:bCs/>
          <w:color w:val="222222"/>
          <w:sz w:val="28"/>
          <w:szCs w:val="28"/>
          <w:rtl/>
        </w:rPr>
        <w:t>أين ما وطأت قدماك في العراق فإنك تطأ كنوزاً لا تقدر بثمن. فمنذ آلاف السنين ترك لنا أجدادنا، أصحاب فجر السلالات، ممن علّموا العالم الحرف الأول والقانون الأول والعجلة الأولى، تركوا مفخرة حضارية وإنسانية خالدة خلود الدهر</w:t>
      </w:r>
      <w:r w:rsidRPr="007B7202">
        <w:rPr>
          <w:rFonts w:asciiTheme="majorBidi" w:eastAsia="Times New Roman" w:hAnsiTheme="majorBidi" w:cstheme="majorBidi"/>
          <w:b/>
          <w:bCs/>
          <w:color w:val="222222"/>
          <w:sz w:val="28"/>
          <w:szCs w:val="28"/>
        </w:rPr>
        <w:t>.</w:t>
      </w:r>
    </w:p>
    <w:p w:rsidR="00081FD6" w:rsidRPr="007B7202" w:rsidRDefault="00081FD6" w:rsidP="002D607E">
      <w:pPr>
        <w:shd w:val="clear" w:color="auto" w:fill="FFFFFF"/>
        <w:spacing w:after="255" w:line="360" w:lineRule="atLeast"/>
        <w:ind w:firstLine="720"/>
        <w:jc w:val="both"/>
        <w:rPr>
          <w:rFonts w:asciiTheme="majorBidi" w:eastAsia="Times New Roman" w:hAnsiTheme="majorBidi" w:cstheme="majorBidi"/>
          <w:b/>
          <w:bCs/>
          <w:color w:val="222222"/>
          <w:sz w:val="28"/>
          <w:szCs w:val="28"/>
        </w:rPr>
      </w:pPr>
      <w:r w:rsidRPr="007B7202">
        <w:rPr>
          <w:rFonts w:asciiTheme="majorBidi" w:eastAsia="Times New Roman" w:hAnsiTheme="majorBidi" w:cstheme="majorBidi"/>
          <w:b/>
          <w:bCs/>
          <w:color w:val="222222"/>
          <w:sz w:val="28"/>
          <w:szCs w:val="28"/>
          <w:rtl/>
        </w:rPr>
        <w:t>لكننا اليوم تناسينا ما خبّأه لنا صنّاع الحضارات الأوائل تحت أديم هذه الأرض لنحوّله الى مواقع تعاني النسيان والإهمال اللذين يتجلّيان بأفظع صورهما في تحويل تلك الأماكن الى مكبات للنفايات والأزبال، يرافقهما عجز واضح من قبل الجهات المختصة في المحافظة على هذه المواقع الأثرية</w:t>
      </w:r>
      <w:r w:rsidRPr="007B7202">
        <w:rPr>
          <w:rFonts w:asciiTheme="majorBidi" w:eastAsia="Times New Roman" w:hAnsiTheme="majorBidi" w:cstheme="majorBidi"/>
          <w:b/>
          <w:bCs/>
          <w:color w:val="222222"/>
          <w:sz w:val="28"/>
          <w:szCs w:val="28"/>
        </w:rPr>
        <w:t>.</w:t>
      </w:r>
    </w:p>
    <w:p w:rsidR="00081FD6" w:rsidRPr="007B7202" w:rsidRDefault="00081FD6" w:rsidP="002D607E">
      <w:pPr>
        <w:shd w:val="clear" w:color="auto" w:fill="FFFFFF"/>
        <w:spacing w:after="255" w:line="360" w:lineRule="atLeast"/>
        <w:ind w:firstLine="720"/>
        <w:jc w:val="both"/>
        <w:rPr>
          <w:rFonts w:asciiTheme="majorBidi" w:eastAsia="Times New Roman" w:hAnsiTheme="majorBidi" w:cstheme="majorBidi"/>
          <w:b/>
          <w:bCs/>
          <w:color w:val="222222"/>
          <w:sz w:val="28"/>
          <w:szCs w:val="28"/>
        </w:rPr>
      </w:pPr>
      <w:r w:rsidRPr="007B7202">
        <w:rPr>
          <w:rFonts w:asciiTheme="majorBidi" w:eastAsia="Times New Roman" w:hAnsiTheme="majorBidi" w:cstheme="majorBidi"/>
          <w:b/>
          <w:bCs/>
          <w:color w:val="222222"/>
          <w:sz w:val="28"/>
          <w:szCs w:val="28"/>
          <w:rtl/>
        </w:rPr>
        <w:t>في جولتنا هذه ارتأينا أن نسافر الى عمق التاريخ كي نزور بعض هذه الأماكن الأثرية</w:t>
      </w:r>
      <w:r w:rsidRPr="007B7202">
        <w:rPr>
          <w:rFonts w:asciiTheme="majorBidi" w:eastAsia="Times New Roman" w:hAnsiTheme="majorBidi" w:cstheme="majorBidi"/>
          <w:b/>
          <w:bCs/>
          <w:color w:val="222222"/>
          <w:sz w:val="28"/>
          <w:szCs w:val="28"/>
        </w:rPr>
        <w:t>:</w:t>
      </w:r>
    </w:p>
    <w:p w:rsidR="00081FD6" w:rsidRPr="007B7202" w:rsidRDefault="00081FD6" w:rsidP="00081FD6">
      <w:pPr>
        <w:shd w:val="clear" w:color="auto" w:fill="FFFFFF"/>
        <w:spacing w:after="255" w:line="360" w:lineRule="atLeast"/>
        <w:jc w:val="both"/>
        <w:rPr>
          <w:rFonts w:asciiTheme="majorBidi" w:eastAsia="Times New Roman" w:hAnsiTheme="majorBidi" w:cstheme="majorBidi"/>
          <w:b/>
          <w:bCs/>
          <w:color w:val="222222"/>
          <w:sz w:val="28"/>
          <w:szCs w:val="28"/>
        </w:rPr>
      </w:pPr>
      <w:r w:rsidRPr="007B7202">
        <w:rPr>
          <w:rFonts w:asciiTheme="majorBidi" w:eastAsia="Times New Roman" w:hAnsiTheme="majorBidi" w:cstheme="majorBidi"/>
          <w:b/>
          <w:bCs/>
          <w:color w:val="222222"/>
          <w:sz w:val="28"/>
          <w:szCs w:val="28"/>
          <w:rtl/>
        </w:rPr>
        <w:t>أقدم مدن التاريخ</w:t>
      </w:r>
    </w:p>
    <w:p w:rsidR="00081FD6" w:rsidRPr="007B7202" w:rsidRDefault="00081FD6" w:rsidP="007B7202">
      <w:pPr>
        <w:shd w:val="clear" w:color="auto" w:fill="F8F9FA"/>
        <w:bidi w:val="0"/>
        <w:spacing w:line="336" w:lineRule="atLeast"/>
        <w:jc w:val="right"/>
        <w:rPr>
          <w:rFonts w:asciiTheme="majorBidi" w:eastAsia="Times New Roman" w:hAnsiTheme="majorBidi" w:cstheme="majorBidi"/>
          <w:b/>
          <w:bCs/>
          <w:color w:val="222222"/>
          <w:sz w:val="28"/>
          <w:szCs w:val="28"/>
          <w:rtl/>
          <w:lang w:bidi="ar-IQ"/>
        </w:rPr>
      </w:pPr>
      <w:r w:rsidRPr="007B7202">
        <w:rPr>
          <w:rFonts w:asciiTheme="majorBidi" w:eastAsia="Times New Roman" w:hAnsiTheme="majorBidi" w:cstheme="majorBidi"/>
          <w:b/>
          <w:bCs/>
          <w:color w:val="222222"/>
          <w:sz w:val="28"/>
          <w:szCs w:val="28"/>
          <w:rtl/>
        </w:rPr>
        <w:t>في الجانب الشرقي من العاصمة بغداد، وبالقرب منطقة بغداد الجديدة، هناك تل ترابي يرتفع عن الأرض بحدود ثلاثة أمتار يسمى (تل الضباعي)، ترقد تحت هذا التل إحدى أقدم مدن التاريخ وهي مملكة إشنونـّا، وإشنونا دويلة سومرية أنشئت في حدود ( 2028 ق.م. ) وقامت بين نهري دجلة وديالي. ظلت هذه الدويلة قائمة إلى أن ضمّها حمورابي إلى دولته الكبرى عام 1761 ق.م. واليوم تحولت بقايا هذه المدينة الى أرض جرداء تملأ فضاءاتها الأزبال والأنقاض ومخلّفات البناء بعد أن تهدم السور الذي سوّرت به وامتدت إليها حمّى التجاوزات وبناء البيوت غير النظامية</w:t>
      </w:r>
      <w:r w:rsidR="002D607E" w:rsidRPr="007B7202">
        <w:rPr>
          <w:rFonts w:asciiTheme="majorBidi" w:eastAsia="Times New Roman" w:hAnsiTheme="majorBidi" w:cstheme="majorBidi"/>
          <w:color w:val="222222"/>
          <w:sz w:val="28"/>
          <w:szCs w:val="28"/>
          <w:rtl/>
        </w:rPr>
        <w:t>.</w:t>
      </w:r>
    </w:p>
    <w:p w:rsidR="007B7202" w:rsidRDefault="007B7202" w:rsidP="00023714">
      <w:pPr>
        <w:shd w:val="clear" w:color="auto" w:fill="FFFFFF"/>
        <w:spacing w:before="120" w:after="120" w:line="240" w:lineRule="auto"/>
        <w:rPr>
          <w:rFonts w:ascii="Arial" w:eastAsia="Times New Roman" w:hAnsi="Arial" w:cs="Arial"/>
          <w:b/>
          <w:bCs/>
          <w:color w:val="222222"/>
          <w:sz w:val="28"/>
          <w:szCs w:val="28"/>
          <w:rtl/>
          <w:lang w:bidi="ar-IQ"/>
        </w:rPr>
      </w:pPr>
    </w:p>
    <w:p w:rsidR="00023714" w:rsidRDefault="009F0500" w:rsidP="00023714">
      <w:pPr>
        <w:shd w:val="clear" w:color="auto" w:fill="FFFFFF"/>
        <w:spacing w:before="120" w:after="120" w:line="240" w:lineRule="auto"/>
        <w:rPr>
          <w:rFonts w:ascii="Arial" w:eastAsia="Times New Roman" w:hAnsi="Arial" w:cs="Arial"/>
          <w:b/>
          <w:bCs/>
          <w:color w:val="222222"/>
          <w:sz w:val="28"/>
          <w:szCs w:val="28"/>
          <w:rtl/>
          <w:lang w:bidi="ar-IQ"/>
        </w:rPr>
      </w:pPr>
      <w:r>
        <w:rPr>
          <w:rFonts w:ascii="Arial" w:eastAsia="Times New Roman" w:hAnsi="Arial" w:cs="Arial"/>
          <w:b/>
          <w:bCs/>
          <w:noProof/>
          <w:color w:val="222222"/>
          <w:sz w:val="28"/>
          <w:szCs w:val="28"/>
          <w:rtl/>
        </w:rPr>
        <w:drawing>
          <wp:anchor distT="0" distB="0" distL="114300" distR="114300" simplePos="0" relativeHeight="251658240" behindDoc="0" locked="0" layoutInCell="1" allowOverlap="1">
            <wp:simplePos x="0" y="0"/>
            <wp:positionH relativeFrom="margin">
              <wp:posOffset>0</wp:posOffset>
            </wp:positionH>
            <wp:positionV relativeFrom="margin">
              <wp:posOffset>8472805</wp:posOffset>
            </wp:positionV>
            <wp:extent cx="6645910" cy="531495"/>
            <wp:effectExtent l="0" t="0" r="254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1111111111111111.jpg"/>
                    <pic:cNvPicPr/>
                  </pic:nvPicPr>
                  <pic:blipFill>
                    <a:blip r:embed="rId10">
                      <a:extLst>
                        <a:ext uri="{28A0092B-C50C-407E-A947-70E740481C1C}">
                          <a14:useLocalDpi xmlns:a14="http://schemas.microsoft.com/office/drawing/2010/main" val="0"/>
                        </a:ext>
                      </a:extLst>
                    </a:blip>
                    <a:stretch>
                      <a:fillRect/>
                    </a:stretch>
                  </pic:blipFill>
                  <pic:spPr>
                    <a:xfrm>
                      <a:off x="0" y="0"/>
                      <a:ext cx="6645910" cy="531495"/>
                    </a:xfrm>
                    <a:prstGeom prst="rect">
                      <a:avLst/>
                    </a:prstGeom>
                  </pic:spPr>
                </pic:pic>
              </a:graphicData>
            </a:graphic>
          </wp:anchor>
        </w:drawing>
      </w:r>
    </w:p>
    <w:sectPr w:rsidR="00023714" w:rsidSect="004D4AC4">
      <w:headerReference w:type="even" r:id="rId11"/>
      <w:headerReference w:type="default" r:id="rId12"/>
      <w:footerReference w:type="default" r:id="rId13"/>
      <w:headerReference w:type="first" r:id="rId14"/>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43D" w:rsidRDefault="00C0143D" w:rsidP="008E4764">
      <w:pPr>
        <w:spacing w:after="0" w:line="240" w:lineRule="auto"/>
      </w:pPr>
      <w:r>
        <w:separator/>
      </w:r>
    </w:p>
  </w:endnote>
  <w:endnote w:type="continuationSeparator" w:id="0">
    <w:p w:rsidR="00C0143D" w:rsidRDefault="00C0143D" w:rsidP="008E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51781965"/>
      <w:docPartObj>
        <w:docPartGallery w:val="Page Numbers (Bottom of Page)"/>
        <w:docPartUnique/>
      </w:docPartObj>
    </w:sdtPr>
    <w:sdtEndPr>
      <w:rPr>
        <w:noProof/>
      </w:rPr>
    </w:sdtEndPr>
    <w:sdtContent>
      <w:p w:rsidR="002D607E" w:rsidRDefault="002D607E" w:rsidP="002D607E">
        <w:pPr>
          <w:pStyle w:val="Footer"/>
          <w:jc w:val="center"/>
        </w:pPr>
        <w:r>
          <w:rPr>
            <w:rFonts w:hint="cs"/>
            <w:rtl/>
          </w:rPr>
          <w:t>8</w:t>
        </w:r>
      </w:p>
    </w:sdtContent>
  </w:sdt>
  <w:p w:rsidR="00465252" w:rsidRDefault="004652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43D" w:rsidRDefault="00C0143D" w:rsidP="008E4764">
      <w:pPr>
        <w:spacing w:after="0" w:line="240" w:lineRule="auto"/>
      </w:pPr>
      <w:r>
        <w:separator/>
      </w:r>
    </w:p>
  </w:footnote>
  <w:footnote w:type="continuationSeparator" w:id="0">
    <w:p w:rsidR="00C0143D" w:rsidRDefault="00C0143D" w:rsidP="008E4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764" w:rsidRDefault="00C0143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584157" o:spid="_x0000_s2050" type="#_x0000_t75" style="position:absolute;left:0;text-align:left;margin-left:0;margin-top:0;width:523.2pt;height:523.2pt;z-index:-251657216;mso-position-horizontal:center;mso-position-horizontal-relative:margin;mso-position-vertical:center;mso-position-vertical-relative:margin" o:allowincell="f">
          <v:imagedata r:id="rId1" o:title="الشعار عربي"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A25" w:rsidRDefault="00485A25" w:rsidP="00593DAC">
    <w:pPr>
      <w:pStyle w:val="Header"/>
    </w:pPr>
  </w:p>
  <w:p w:rsidR="008E4764" w:rsidRDefault="00C0143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584158" o:spid="_x0000_s2051" type="#_x0000_t75" style="position:absolute;left:0;text-align:left;margin-left:0;margin-top:0;width:523.2pt;height:523.2pt;z-index:-251656192;mso-position-horizontal:center;mso-position-horizontal-relative:margin;mso-position-vertical:center;mso-position-vertical-relative:margin" o:allowincell="f">
          <v:imagedata r:id="rId1" o:title="الشعار عربي"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764" w:rsidRDefault="00C0143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584156" o:spid="_x0000_s2049" type="#_x0000_t75" style="position:absolute;left:0;text-align:left;margin-left:0;margin-top:0;width:523.2pt;height:523.2pt;z-index:-251658240;mso-position-horizontal:center;mso-position-horizontal-relative:margin;mso-position-vertical:center;mso-position-vertical-relative:margin" o:allowincell="f">
          <v:imagedata r:id="rId1" o:title="الشعار عربي"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91678"/>
    <w:multiLevelType w:val="hybridMultilevel"/>
    <w:tmpl w:val="F9827B80"/>
    <w:lvl w:ilvl="0" w:tplc="8526A302">
      <w:start w:val="1"/>
      <w:numFmt w:val="decimal"/>
      <w:lvlText w:val="%1."/>
      <w:lvlJc w:val="left"/>
      <w:pPr>
        <w:ind w:left="1440" w:hanging="360"/>
      </w:pPr>
      <w:rPr>
        <w:color w:val="7030A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CA5734E"/>
    <w:multiLevelType w:val="hybridMultilevel"/>
    <w:tmpl w:val="CDBC4AD0"/>
    <w:lvl w:ilvl="0" w:tplc="66681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DA2C1C"/>
    <w:multiLevelType w:val="hybridMultilevel"/>
    <w:tmpl w:val="EB885DD2"/>
    <w:lvl w:ilvl="0" w:tplc="3A089828">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CD02BE"/>
    <w:multiLevelType w:val="multilevel"/>
    <w:tmpl w:val="D41829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64"/>
    <w:rsid w:val="00023714"/>
    <w:rsid w:val="00043378"/>
    <w:rsid w:val="00043EF4"/>
    <w:rsid w:val="00062910"/>
    <w:rsid w:val="0006754A"/>
    <w:rsid w:val="0007469E"/>
    <w:rsid w:val="00080792"/>
    <w:rsid w:val="00081FD6"/>
    <w:rsid w:val="00095D61"/>
    <w:rsid w:val="000C6467"/>
    <w:rsid w:val="001033C3"/>
    <w:rsid w:val="00144C4F"/>
    <w:rsid w:val="00167A8E"/>
    <w:rsid w:val="00196298"/>
    <w:rsid w:val="001C1BBE"/>
    <w:rsid w:val="001F7688"/>
    <w:rsid w:val="002601F7"/>
    <w:rsid w:val="00272799"/>
    <w:rsid w:val="002D607E"/>
    <w:rsid w:val="003749E9"/>
    <w:rsid w:val="003A02A5"/>
    <w:rsid w:val="003B4588"/>
    <w:rsid w:val="00433538"/>
    <w:rsid w:val="0043583F"/>
    <w:rsid w:val="004407A5"/>
    <w:rsid w:val="004420F7"/>
    <w:rsid w:val="00447462"/>
    <w:rsid w:val="00465252"/>
    <w:rsid w:val="00475AF3"/>
    <w:rsid w:val="00485A25"/>
    <w:rsid w:val="004A0F49"/>
    <w:rsid w:val="004A2754"/>
    <w:rsid w:val="004B5031"/>
    <w:rsid w:val="004D4AC4"/>
    <w:rsid w:val="004F566C"/>
    <w:rsid w:val="00500A34"/>
    <w:rsid w:val="00507EDB"/>
    <w:rsid w:val="0055110A"/>
    <w:rsid w:val="005811DC"/>
    <w:rsid w:val="00593DAC"/>
    <w:rsid w:val="005C2AE8"/>
    <w:rsid w:val="005D10A9"/>
    <w:rsid w:val="005F1315"/>
    <w:rsid w:val="00650496"/>
    <w:rsid w:val="00665C8E"/>
    <w:rsid w:val="006A031B"/>
    <w:rsid w:val="006A41DD"/>
    <w:rsid w:val="00725CC8"/>
    <w:rsid w:val="00752F66"/>
    <w:rsid w:val="0077133A"/>
    <w:rsid w:val="00784E52"/>
    <w:rsid w:val="007B7202"/>
    <w:rsid w:val="00893CC4"/>
    <w:rsid w:val="008A57B7"/>
    <w:rsid w:val="008E4764"/>
    <w:rsid w:val="009218AB"/>
    <w:rsid w:val="00963307"/>
    <w:rsid w:val="009C6878"/>
    <w:rsid w:val="009E1F01"/>
    <w:rsid w:val="009F0500"/>
    <w:rsid w:val="00A017A5"/>
    <w:rsid w:val="00A27E07"/>
    <w:rsid w:val="00A40644"/>
    <w:rsid w:val="00AA016E"/>
    <w:rsid w:val="00AA4668"/>
    <w:rsid w:val="00AA4AB0"/>
    <w:rsid w:val="00AA63A2"/>
    <w:rsid w:val="00AC055B"/>
    <w:rsid w:val="00AC2633"/>
    <w:rsid w:val="00AD4A97"/>
    <w:rsid w:val="00AE78FF"/>
    <w:rsid w:val="00B92BAC"/>
    <w:rsid w:val="00BA21DA"/>
    <w:rsid w:val="00C0143D"/>
    <w:rsid w:val="00C46BCF"/>
    <w:rsid w:val="00C94AAF"/>
    <w:rsid w:val="00CA76C6"/>
    <w:rsid w:val="00CE2CC1"/>
    <w:rsid w:val="00D43F4C"/>
    <w:rsid w:val="00D97ECE"/>
    <w:rsid w:val="00DB5645"/>
    <w:rsid w:val="00DE1B3D"/>
    <w:rsid w:val="00DF03B1"/>
    <w:rsid w:val="00E21222"/>
    <w:rsid w:val="00EE10F7"/>
    <w:rsid w:val="00EE7FFB"/>
    <w:rsid w:val="00F93A86"/>
    <w:rsid w:val="00FB1B7A"/>
    <w:rsid w:val="00FF39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0C8826F-A43A-406E-867A-9FE156B8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7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4764"/>
  </w:style>
  <w:style w:type="paragraph" w:styleId="Footer">
    <w:name w:val="footer"/>
    <w:basedOn w:val="Normal"/>
    <w:link w:val="FooterChar"/>
    <w:uiPriority w:val="99"/>
    <w:unhideWhenUsed/>
    <w:rsid w:val="008E47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4764"/>
  </w:style>
  <w:style w:type="paragraph" w:styleId="BalloonText">
    <w:name w:val="Balloon Text"/>
    <w:basedOn w:val="Normal"/>
    <w:link w:val="BalloonTextChar"/>
    <w:uiPriority w:val="99"/>
    <w:semiHidden/>
    <w:unhideWhenUsed/>
    <w:rsid w:val="00EE1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0F7"/>
    <w:rPr>
      <w:rFonts w:ascii="Segoe UI" w:hAnsi="Segoe UI" w:cs="Segoe UI"/>
      <w:sz w:val="18"/>
      <w:szCs w:val="18"/>
    </w:rPr>
  </w:style>
  <w:style w:type="paragraph" w:styleId="ListParagraph">
    <w:name w:val="List Paragraph"/>
    <w:basedOn w:val="Normal"/>
    <w:uiPriority w:val="34"/>
    <w:qFormat/>
    <w:rsid w:val="00AC0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A54C2-8117-4568-AF45-15F62137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جمعية المهندسين العراقية</dc:creator>
  <cp:keywords/>
  <dc:description/>
  <cp:lastModifiedBy>Windows User</cp:lastModifiedBy>
  <cp:revision>5</cp:revision>
  <cp:lastPrinted>2019-08-24T06:28:00Z</cp:lastPrinted>
  <dcterms:created xsi:type="dcterms:W3CDTF">2019-08-24T06:05:00Z</dcterms:created>
  <dcterms:modified xsi:type="dcterms:W3CDTF">2019-08-24T07:08:00Z</dcterms:modified>
</cp:coreProperties>
</file>